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textAlignment w:val="baseline"/>
        <w:rPr>
          <w:b/>
          <w:sz w:val="21"/>
          <w:szCs w:val="21"/>
        </w:rPr>
      </w:pPr>
      <w:r>
        <w:rPr>
          <w:b/>
          <w:sz w:val="21"/>
          <w:szCs w:val="21"/>
          <w:bdr w:val="none" w:color="auto" w:sz="0" w:space="0"/>
          <w:vertAlign w:val="baseline"/>
        </w:rPr>
        <w:t>Quick Details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Place of Origin:</w:t>
      </w:r>
      <w:r>
        <w:rPr>
          <w:bdr w:val="none" w:color="auto" w:sz="0" w:space="0"/>
          <w:vertAlign w:val="baseline"/>
        </w:rPr>
        <w:t> Guangdong, China (Mainland)</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Brand Name:</w:t>
      </w:r>
      <w:r>
        <w:rPr>
          <w:bdr w:val="none" w:color="auto" w:sz="0" w:space="0"/>
          <w:vertAlign w:val="baseline"/>
        </w:rPr>
        <w:t> REBECCA, rebecca</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Model Number:</w:t>
      </w:r>
      <w:r>
        <w:rPr>
          <w:bdr w:val="none" w:color="auto" w:sz="0" w:space="0"/>
          <w:vertAlign w:val="baseline"/>
        </w:rPr>
        <w:t> R09015W1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Material:</w:t>
      </w:r>
      <w:r>
        <w:rPr>
          <w:bdr w:val="none" w:color="auto" w:sz="0" w:space="0"/>
          <w:vertAlign w:val="baseline"/>
        </w:rPr>
        <w:t> Plastic</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Color:</w:t>
      </w:r>
      <w:r>
        <w:rPr>
          <w:bdr w:val="none" w:color="auto" w:sz="0" w:space="0"/>
          <w:vertAlign w:val="baseline"/>
        </w:rPr>
        <w:t> Silver</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Light Source:</w:t>
      </w:r>
      <w:r>
        <w:rPr>
          <w:bdr w:val="none" w:color="auto" w:sz="0" w:space="0"/>
          <w:vertAlign w:val="baseline"/>
        </w:rPr>
        <w:t> Fluorescent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Style:</w:t>
      </w:r>
      <w:r>
        <w:rPr>
          <w:bdr w:val="none" w:color="auto" w:sz="0" w:space="0"/>
          <w:vertAlign w:val="baseline"/>
        </w:rPr>
        <w:t> Modern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Description:</w:t>
      </w:r>
      <w:r>
        <w:rPr>
          <w:bdr w:val="none" w:color="auto" w:sz="0" w:space="0"/>
          <w:vertAlign w:val="baseline"/>
        </w:rPr>
        <w:t> energy saving instant flicker free start wall lamp</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style:</w:t>
      </w:r>
      <w:r>
        <w:rPr>
          <w:bdr w:val="none" w:color="auto" w:sz="0" w:space="0"/>
          <w:vertAlign w:val="baseline"/>
        </w:rPr>
        <w:t> modern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Feature:</w:t>
      </w:r>
      <w:r>
        <w:rPr>
          <w:bdr w:val="none" w:color="auto" w:sz="0" w:space="0"/>
          <w:vertAlign w:val="baseline"/>
        </w:rPr>
        <w:t> self mold/special mold</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Size:</w:t>
      </w:r>
      <w:r>
        <w:rPr>
          <w:bdr w:val="none" w:color="auto" w:sz="0" w:space="0"/>
          <w:vertAlign w:val="baseline"/>
        </w:rPr>
        <w:t> L241 x H258 x P58mm</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Shape:</w:t>
      </w:r>
      <w:r>
        <w:rPr>
          <w:bdr w:val="none" w:color="auto" w:sz="0" w:space="0"/>
          <w:vertAlign w:val="baseline"/>
        </w:rPr>
        <w:t> Circle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Certification:</w:t>
      </w:r>
      <w:r>
        <w:rPr>
          <w:bdr w:val="none" w:color="auto" w:sz="0" w:space="0"/>
          <w:vertAlign w:val="baseline"/>
        </w:rPr>
        <w:t> CE, UL ,SAA</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MOQ:</w:t>
      </w:r>
      <w:r>
        <w:rPr>
          <w:bdr w:val="none" w:color="auto" w:sz="0" w:space="0"/>
          <w:vertAlign w:val="baseline"/>
        </w:rPr>
        <w:t> 100pcs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Metal Finish:</w:t>
      </w:r>
      <w:r>
        <w:rPr>
          <w:bdr w:val="none" w:color="auto" w:sz="0" w:space="0"/>
          <w:vertAlign w:val="baseline"/>
        </w:rPr>
        <w:t> matt silver/white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hanging="360"/>
        <w:textAlignment w:val="baseline"/>
      </w:pPr>
      <w:r>
        <w:rPr>
          <w:color w:val="666666"/>
          <w:bdr w:val="none" w:color="auto" w:sz="0" w:space="0"/>
          <w:vertAlign w:val="baseline"/>
        </w:rPr>
        <w:t>Color temperaturer:</w:t>
      </w:r>
      <w:r>
        <w:rPr>
          <w:bdr w:val="none" w:color="auto" w:sz="0" w:space="0"/>
          <w:vertAlign w:val="baseline"/>
        </w:rPr>
        <w:t> warm white/cold white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textAlignment w:val="baseline"/>
        <w:rPr>
          <w:b/>
          <w:sz w:val="21"/>
          <w:szCs w:val="21"/>
        </w:rPr>
      </w:pPr>
      <w:r>
        <w:rPr>
          <w:b/>
          <w:sz w:val="21"/>
          <w:szCs w:val="21"/>
          <w:bdr w:val="none" w:color="auto" w:sz="0" w:space="0"/>
          <w:vertAlign w:val="baseline"/>
        </w:rPr>
        <w:t>Packaging &amp; Delivery</w:t>
      </w:r>
    </w:p>
    <w:tbl>
      <w:tblPr>
        <w:tblW w:w="11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850"/>
        <w:gridCol w:w="8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850" w:type="dxa"/>
            <w:shd w:val="clear"/>
            <w:tcMar>
              <w:bottom w:w="60" w:type="dxa"/>
              <w:right w:w="150" w:type="dxa"/>
            </w:tcMar>
            <w:vAlign w:val="top"/>
          </w:tcPr>
          <w:p>
            <w:pPr>
              <w:keepNext w:val="0"/>
              <w:keepLines w:val="0"/>
              <w:widowControl/>
              <w:suppressLineNumbers w:val="0"/>
              <w:spacing w:before="0" w:beforeAutospacing="0" w:after="120" w:afterAutospacing="0"/>
              <w:ind w:left="0" w:right="0"/>
              <w:jc w:val="left"/>
              <w:textAlignment w:val="top"/>
              <w:rPr>
                <w:color w:val="666666"/>
              </w:rPr>
            </w:pPr>
            <w:r>
              <w:rPr>
                <w:rFonts w:ascii="宋体" w:hAnsi="宋体" w:eastAsia="宋体" w:cs="宋体"/>
                <w:color w:val="666666"/>
                <w:kern w:val="0"/>
                <w:sz w:val="24"/>
                <w:szCs w:val="24"/>
                <w:bdr w:val="none" w:color="auto" w:sz="0" w:space="0"/>
                <w:lang w:val="en-US" w:eastAsia="zh-CN" w:bidi="ar"/>
              </w:rPr>
              <w:t>Packaging Details</w:t>
            </w:r>
          </w:p>
        </w:tc>
        <w:tc>
          <w:tcPr>
            <w:tcW w:w="8717" w:type="dxa"/>
            <w:shd w:val="clear"/>
            <w:tcMar>
              <w:bottom w:w="150" w:type="dxa"/>
              <w:right w:w="150" w:type="dxa"/>
            </w:tcMar>
            <w:vAlign w:val="top"/>
          </w:tcPr>
          <w:p>
            <w:pPr>
              <w:keepNext w:val="0"/>
              <w:keepLines w:val="0"/>
              <w:widowControl/>
              <w:suppressLineNumbers w:val="0"/>
              <w:spacing w:before="0" w:beforeAutospacing="0" w:after="120" w:afterAutospacing="0"/>
              <w:ind w:left="0" w:right="0"/>
              <w:jc w:val="left"/>
              <w:textAlignment w:val="top"/>
              <w:rPr>
                <w:color w:val="333333"/>
              </w:rPr>
            </w:pPr>
            <w:r>
              <w:rPr>
                <w:rFonts w:ascii="宋体" w:hAnsi="宋体" w:eastAsia="宋体" w:cs="宋体"/>
                <w:color w:val="333333"/>
                <w:kern w:val="0"/>
                <w:sz w:val="24"/>
                <w:szCs w:val="24"/>
                <w:bdr w:val="none" w:color="auto" w:sz="0" w:space="0"/>
                <w:lang w:val="en-US" w:eastAsia="zh-CN" w:bidi="ar"/>
              </w:rPr>
              <w:t>Colorful box L26.5 x W30 x H7cm </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9600pcs for 40GP container </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4600pcs for 20GP container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850" w:type="dxa"/>
            <w:shd w:val="clear"/>
            <w:tcMar>
              <w:bottom w:w="60" w:type="dxa"/>
              <w:right w:w="150" w:type="dxa"/>
            </w:tcMar>
            <w:vAlign w:val="top"/>
          </w:tcPr>
          <w:p>
            <w:pPr>
              <w:keepNext w:val="0"/>
              <w:keepLines w:val="0"/>
              <w:widowControl/>
              <w:suppressLineNumbers w:val="0"/>
              <w:spacing w:before="0" w:beforeAutospacing="0" w:after="120" w:afterAutospacing="0"/>
              <w:ind w:left="0" w:right="0"/>
              <w:jc w:val="left"/>
              <w:textAlignment w:val="top"/>
              <w:rPr>
                <w:color w:val="666666"/>
              </w:rPr>
            </w:pPr>
            <w:r>
              <w:rPr>
                <w:rFonts w:ascii="宋体" w:hAnsi="宋体" w:eastAsia="宋体" w:cs="宋体"/>
                <w:color w:val="666666"/>
                <w:kern w:val="0"/>
                <w:sz w:val="24"/>
                <w:szCs w:val="24"/>
                <w:bdr w:val="none" w:color="auto" w:sz="0" w:space="0"/>
                <w:lang w:val="en-US" w:eastAsia="zh-CN" w:bidi="ar"/>
              </w:rPr>
              <w:t>Delivery Time</w:t>
            </w:r>
          </w:p>
        </w:tc>
        <w:tc>
          <w:tcPr>
            <w:tcW w:w="8717" w:type="dxa"/>
            <w:shd w:val="clear"/>
            <w:tcMar>
              <w:bottom w:w="150" w:type="dxa"/>
              <w:right w:w="150" w:type="dxa"/>
            </w:tcMar>
            <w:vAlign w:val="top"/>
          </w:tcPr>
          <w:p>
            <w:pPr>
              <w:keepNext w:val="0"/>
              <w:keepLines w:val="0"/>
              <w:widowControl/>
              <w:suppressLineNumbers w:val="0"/>
              <w:spacing w:before="0" w:beforeAutospacing="0" w:after="120" w:afterAutospacing="0"/>
              <w:ind w:left="0" w:right="0"/>
              <w:jc w:val="left"/>
              <w:textAlignment w:val="top"/>
              <w:rPr>
                <w:color w:val="333333"/>
              </w:rPr>
            </w:pPr>
            <w:r>
              <w:rPr>
                <w:rFonts w:ascii="宋体" w:hAnsi="宋体" w:eastAsia="宋体" w:cs="宋体"/>
                <w:color w:val="333333"/>
                <w:kern w:val="0"/>
                <w:sz w:val="24"/>
                <w:szCs w:val="24"/>
                <w:bdr w:val="none" w:color="auto" w:sz="0" w:space="0"/>
                <w:lang w:val="en-US" w:eastAsia="zh-CN" w:bidi="ar"/>
              </w:rPr>
              <w:t>25-30days</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ascii="Arial" w:hAnsi="Arial" w:cs="Arial"/>
          <w:i w:val="0"/>
          <w:caps w:val="0"/>
          <w:color w:val="333333"/>
          <w:spacing w:val="0"/>
          <w:sz w:val="20"/>
          <w:szCs w:val="20"/>
        </w:rPr>
      </w:pPr>
      <w:r>
        <w:rPr>
          <w:rStyle w:val="5"/>
          <w:rFonts w:hint="default" w:ascii="Arial" w:hAnsi="Arial" w:cs="Arial"/>
          <w:b/>
          <w:i w:val="0"/>
          <w:caps w:val="0"/>
          <w:color w:val="000080"/>
          <w:spacing w:val="0"/>
          <w:sz w:val="27"/>
          <w:szCs w:val="27"/>
          <w:bdr w:val="none" w:color="auto" w:sz="0" w:space="0"/>
          <w:vertAlign w:val="baseline"/>
        </w:rPr>
        <w:t>Modern simple design matt silver circle glass  wall lamp with  self mold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000080"/>
          <w:spacing w:val="0"/>
          <w:sz w:val="24"/>
          <w:szCs w:val="24"/>
          <w:bdr w:val="none" w:color="auto" w:sz="0" w:space="0"/>
          <w:vertAlign w:val="baseline"/>
        </w:rPr>
        <w:br w:type="textWrapping"/>
      </w:r>
      <w:r>
        <w:rPr>
          <w:rFonts w:hint="default" w:ascii="Arial" w:hAnsi="Arial" w:cs="Arial"/>
          <w:i w:val="0"/>
          <w:caps w:val="0"/>
          <w:color w:val="000080"/>
          <w:spacing w:val="0"/>
          <w:sz w:val="24"/>
          <w:szCs w:val="24"/>
          <w:bdr w:val="none" w:color="auto" w:sz="0" w:space="0"/>
          <w:vertAlign w:val="baseline"/>
        </w:rPr>
        <w:t>1.Lampsize:L241 x H258 x P58mm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000080"/>
          <w:spacing w:val="0"/>
          <w:sz w:val="24"/>
          <w:szCs w:val="24"/>
          <w:bdr w:val="none" w:color="auto" w:sz="0" w:space="0"/>
          <w:vertAlign w:val="baseline"/>
        </w:rPr>
        <w:t>2.Finish: Silver Grey</w:t>
      </w:r>
      <w:r>
        <w:rPr>
          <w:rFonts w:hint="default" w:ascii="Arial" w:hAnsi="Arial" w:cs="Arial"/>
          <w:i w:val="0"/>
          <w:caps w:val="0"/>
          <w:color w:val="000080"/>
          <w:spacing w:val="0"/>
          <w:sz w:val="24"/>
          <w:szCs w:val="24"/>
          <w:bdr w:val="none" w:color="auto" w:sz="0" w:space="0"/>
          <w:vertAlign w:val="baseline"/>
        </w:rPr>
        <w:br w:type="textWrapping"/>
      </w:r>
      <w:r>
        <w:rPr>
          <w:rFonts w:hint="default" w:ascii="Arial" w:hAnsi="Arial" w:cs="Arial"/>
          <w:i w:val="0"/>
          <w:caps w:val="0"/>
          <w:color w:val="000080"/>
          <w:spacing w:val="0"/>
          <w:sz w:val="24"/>
          <w:szCs w:val="24"/>
          <w:bdr w:val="none" w:color="auto" w:sz="0" w:space="0"/>
          <w:vertAlign w:val="baseline"/>
        </w:rPr>
        <w:t>3.1 x 22W 80% energy saving</w:t>
      </w:r>
      <w:r>
        <w:rPr>
          <w:rFonts w:hint="default" w:ascii="Arial" w:hAnsi="Arial" w:cs="Arial"/>
          <w:i w:val="0"/>
          <w:caps w:val="0"/>
          <w:color w:val="000080"/>
          <w:spacing w:val="0"/>
          <w:sz w:val="24"/>
          <w:szCs w:val="24"/>
          <w:bdr w:val="none" w:color="auto" w:sz="0" w:space="0"/>
          <w:vertAlign w:val="baseline"/>
        </w:rPr>
        <w:br w:type="textWrapping"/>
      </w:r>
      <w:r>
        <w:rPr>
          <w:rFonts w:hint="default" w:ascii="Arial" w:hAnsi="Arial" w:cs="Arial"/>
          <w:i w:val="0"/>
          <w:caps w:val="0"/>
          <w:color w:val="000080"/>
          <w:spacing w:val="0"/>
          <w:sz w:val="24"/>
          <w:szCs w:val="24"/>
          <w:bdr w:val="none" w:color="auto" w:sz="0" w:space="0"/>
          <w:vertAlign w:val="baseline"/>
        </w:rPr>
        <w:t>4.Colors filters , green/blue/yellow 3colors for choosing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000080"/>
          <w:spacing w:val="0"/>
          <w:sz w:val="24"/>
          <w:szCs w:val="24"/>
          <w:bdr w:val="none" w:color="auto" w:sz="0" w:space="0"/>
          <w:vertAlign w:val="baseline"/>
        </w:rPr>
        <w:t>5.metal base lamp</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000080"/>
          <w:spacing w:val="0"/>
          <w:sz w:val="24"/>
          <w:szCs w:val="24"/>
          <w:bdr w:val="none" w:color="auto" w:sz="0" w:space="0"/>
          <w:vertAlign w:val="baseline"/>
        </w:rPr>
        <w:t>6.The picture in other different color filter: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333333"/>
          <w:spacing w:val="0"/>
          <w:sz w:val="20"/>
          <w:szCs w:val="20"/>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000080"/>
          <w:spacing w:val="0"/>
          <w:sz w:val="24"/>
          <w:szCs w:val="24"/>
          <w:bdr w:val="none" w:color="auto" w:sz="0" w:space="0"/>
          <w:vertAlign w:val="baseline"/>
        </w:rPr>
        <w:t>7.Packaging :1piece to one colorful box,10 boxes to 1 carton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000080"/>
          <w:spacing w:val="0"/>
          <w:sz w:val="24"/>
          <w:szCs w:val="24"/>
          <w:bdr w:val="none" w:color="auto" w:sz="0" w:space="0"/>
          <w:vertAlign w:val="baseline"/>
        </w:rPr>
        <w:t>  colorful boxsize :L26.5 x W30 x H7cm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000080"/>
          <w:spacing w:val="0"/>
          <w:sz w:val="24"/>
          <w:szCs w:val="24"/>
          <w:bdr w:val="none" w:color="auto" w:sz="0" w:space="0"/>
          <w:vertAlign w:val="baseline"/>
        </w:rPr>
        <w:t>  carton size : L55*W38*H32.5cm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caps w:val="0"/>
          <w:color w:val="333333"/>
          <w:spacing w:val="0"/>
          <w:sz w:val="20"/>
          <w:szCs w:val="20"/>
        </w:rPr>
      </w:pPr>
      <w:r>
        <w:rPr>
          <w:rFonts w:hint="default" w:ascii="Arial" w:hAnsi="Arial" w:cs="Arial"/>
          <w:i w:val="0"/>
          <w:caps w:val="0"/>
          <w:color w:val="000080"/>
          <w:spacing w:val="0"/>
          <w:sz w:val="24"/>
          <w:szCs w:val="24"/>
          <w:bdr w:val="none" w:color="auto" w:sz="0" w:space="0"/>
          <w:vertAlign w:val="baseline"/>
        </w:rPr>
        <w:t>  Certification:CE</w:t>
      </w:r>
    </w:p>
    <w:p>
      <w:pPr>
        <w:keepNext w:val="0"/>
        <w:keepLines w:val="0"/>
        <w:widowControl/>
        <w:suppressLineNumbers w:val="0"/>
        <w:pBdr>
          <w:top w:val="none" w:color="auto" w:sz="0" w:space="0"/>
          <w:left w:val="none" w:color="auto" w:sz="0" w:space="0"/>
          <w:bottom w:val="single" w:color="DDDDDD" w:sz="6" w:space="6"/>
          <w:right w:val="none" w:color="auto" w:sz="0" w:space="0"/>
        </w:pBdr>
        <w:spacing w:before="0" w:beforeAutospacing="0" w:after="0" w:afterAutospacing="0"/>
        <w:ind w:left="0" w:right="0" w:firstLine="0"/>
        <w:jc w:val="left"/>
        <w:textAlignment w:val="baseline"/>
        <w:rPr>
          <w:rFonts w:ascii="Arial" w:hAnsi="Arial" w:cs="Arial"/>
          <w:i w:val="0"/>
          <w:caps w:val="0"/>
          <w:color w:val="333333"/>
          <w:spacing w:val="0"/>
          <w:sz w:val="20"/>
          <w:szCs w:val="20"/>
        </w:rPr>
      </w:pPr>
      <w:r>
        <w:rPr>
          <w:rFonts w:hint="default" w:ascii="Arial" w:hAnsi="Arial" w:eastAsia="宋体" w:cs="Arial"/>
          <w:b/>
          <w:i w:val="0"/>
          <w:caps w:val="0"/>
          <w:color w:val="333333"/>
          <w:spacing w:val="0"/>
          <w:kern w:val="0"/>
          <w:sz w:val="20"/>
          <w:szCs w:val="20"/>
          <w:bdr w:val="none" w:color="auto" w:sz="0" w:space="0"/>
          <w:shd w:val="clear" w:fill="DDDDDD"/>
          <w:vertAlign w:val="baseline"/>
          <w:lang w:val="en-US" w:eastAsia="zh-CN" w:bidi="ar"/>
        </w:rPr>
        <w:t>Remark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24"/>
          <w:szCs w:val="24"/>
          <w:bdr w:val="none" w:color="auto" w:sz="0" w:space="0"/>
          <w:shd w:val="clear" w:fill="F5F5F5"/>
          <w:vertAlign w:val="baseline"/>
        </w:rPr>
        <w:t>REMARK: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ascii="Arial" w:hAnsi="Arial" w:cs="Arial"/>
          <w:i w:val="0"/>
          <w:caps w:val="0"/>
          <w:color w:val="333333"/>
          <w:spacing w:val="0"/>
          <w:sz w:val="18"/>
          <w:szCs w:val="18"/>
          <w:bdr w:val="none" w:color="auto" w:sz="0" w:space="0"/>
          <w:shd w:val="clear" w:fill="F5F5F5"/>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Delivery time: 20-30days,it may also will be vary based on different design and quantity.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Payment term: T/T or L/C at sight. But we also can accept to pay by West Union.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Warranty: We keep 1 year warranty to all the surface of our products and to the electrical parts and other aspect of our products, we keep 3 years warranty.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222222"/>
          <w:spacing w:val="0"/>
          <w:sz w:val="24"/>
          <w:szCs w:val="24"/>
          <w:bdr w:val="none" w:color="auto" w:sz="0" w:space="0"/>
          <w:shd w:val="clear" w:fill="F5F5F5"/>
          <w:vertAlign w:val="baseline"/>
        </w:rPr>
        <w:t>Our company,Rebecca lighting was a specialized lighting manufacturer with over 10 years exporting experience. All our products are CE, UL, SASO approved. Our factory have passed the factory audit by SGS, V-Trust as well.</w:t>
      </w:r>
      <w:r>
        <w:rPr>
          <w:rFonts w:hint="default" w:ascii="Verdana" w:hAnsi="Verdana" w:cs="Verdana"/>
          <w:i w:val="0"/>
          <w:caps w:val="0"/>
          <w:color w:val="222222"/>
          <w:spacing w:val="0"/>
          <w:sz w:val="24"/>
          <w:szCs w:val="24"/>
          <w:bdr w:val="none" w:color="auto" w:sz="0" w:space="0"/>
          <w:shd w:val="clear" w:fill="F5F5F5"/>
          <w:vertAlign w:val="baseline"/>
        </w:rPr>
        <w:t> </w:t>
      </w:r>
      <w:r>
        <w:rPr>
          <w:rFonts w:hint="default" w:ascii="Arial" w:hAnsi="Arial" w:cs="Arial"/>
          <w:i w:val="0"/>
          <w:caps w:val="0"/>
          <w:color w:val="222222"/>
          <w:spacing w:val="0"/>
          <w:sz w:val="24"/>
          <w:szCs w:val="24"/>
          <w:bdr w:val="none" w:color="auto" w:sz="0" w:space="0"/>
          <w:shd w:val="clear" w:fill="F5F5F5"/>
          <w:vertAlign w:val="baseline"/>
        </w:rPr>
        <w:t>The space of our factory with our big showroom has reached 5200 square meters, each customer who visit to our factory can find their favorite lamps in our big showroom which displays thousands of lights.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70"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 </w:t>
      </w:r>
      <w:r>
        <w:rPr>
          <w:rFonts w:hint="default" w:ascii="Arial" w:hAnsi="Arial" w:cs="Arial"/>
          <w:i w:val="0"/>
          <w:caps w:val="0"/>
          <w:color w:val="222222"/>
          <w:spacing w:val="0"/>
          <w:sz w:val="24"/>
          <w:szCs w:val="24"/>
          <w:bdr w:val="none" w:color="auto" w:sz="0" w:space="0"/>
          <w:shd w:val="clear" w:fill="F5F5F5"/>
          <w:vertAlign w:val="baseline"/>
        </w:rPr>
        <w:t>Our factory address:Xinmao industrial Area,HengLan Town,ZhongShan city,GuangDong,China.         TEL:+86-760-87682576        whatsapp:+8613925343170     Skype:rebeccalightsales3mo</w:t>
      </w:r>
    </w:p>
    <w:p>
      <w:pPr>
        <w:keepNext w:val="0"/>
        <w:keepLines w:val="0"/>
        <w:widowControl/>
        <w:suppressLineNumbers w:val="0"/>
        <w:pBdr>
          <w:top w:val="none" w:color="auto" w:sz="0" w:space="0"/>
          <w:left w:val="none" w:color="auto" w:sz="0" w:space="0"/>
          <w:bottom w:val="single" w:color="DDDDDD" w:sz="6" w:space="6"/>
          <w:right w:val="none" w:color="auto" w:sz="0" w:space="0"/>
        </w:pBdr>
        <w:spacing w:before="0" w:beforeAutospacing="0" w:after="0" w:afterAutospacing="0"/>
        <w:ind w:left="0" w:right="0" w:firstLine="0"/>
        <w:jc w:val="left"/>
        <w:textAlignment w:val="baseline"/>
        <w:rPr>
          <w:rFonts w:hint="default" w:ascii="Arial" w:hAnsi="Arial" w:cs="Arial"/>
          <w:i w:val="0"/>
          <w:caps w:val="0"/>
          <w:color w:val="333333"/>
          <w:spacing w:val="0"/>
          <w:sz w:val="20"/>
          <w:szCs w:val="20"/>
        </w:rPr>
      </w:pPr>
      <w:r>
        <w:rPr>
          <w:rFonts w:hint="default" w:ascii="Arial" w:hAnsi="Arial" w:eastAsia="宋体" w:cs="Arial"/>
          <w:b/>
          <w:i w:val="0"/>
          <w:caps w:val="0"/>
          <w:color w:val="333333"/>
          <w:spacing w:val="0"/>
          <w:kern w:val="0"/>
          <w:sz w:val="20"/>
          <w:szCs w:val="20"/>
          <w:bdr w:val="none" w:color="auto" w:sz="0" w:space="0"/>
          <w:shd w:val="clear" w:fill="DDDDDD"/>
          <w:vertAlign w:val="baseline"/>
          <w:lang w:val="en-US" w:eastAsia="zh-CN" w:bidi="ar"/>
        </w:rPr>
        <w:t>our Service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Arial" w:hAnsi="Arial" w:cs="Arial"/>
          <w:i w:val="0"/>
          <w:caps w:val="0"/>
          <w:color w:val="333333"/>
          <w:spacing w:val="0"/>
          <w:sz w:val="20"/>
          <w:szCs w:val="20"/>
          <w:bdr w:val="none" w:color="auto" w:sz="0" w:space="0"/>
          <w:shd w:val="clear" w:fill="F5F5F5"/>
          <w:vertAlign w:val="baseline"/>
        </w:rPr>
        <w:t>We provide this wall lighting fixture with high quality and good service.</w:t>
      </w:r>
      <w:r>
        <w:rPr>
          <w:rFonts w:hint="default" w:ascii="Verdana" w:hAnsi="Verdana" w:cs="Verdana"/>
          <w:i w:val="0"/>
          <w:caps w:val="0"/>
          <w:color w:val="333333"/>
          <w:spacing w:val="0"/>
          <w:sz w:val="20"/>
          <w:szCs w:val="20"/>
          <w:bdr w:val="none" w:color="auto" w:sz="0" w:space="0"/>
          <w:shd w:val="clear" w:fill="F5F5F5"/>
          <w:vertAlign w:val="baseline"/>
        </w:rPr>
        <w:t> OEM designs are also welcome.</w:t>
      </w:r>
    </w:p>
    <w:p>
      <w:pPr>
        <w:rPr>
          <w:rFonts w:hint="eastAsia" w:eastAsiaTheme="minorEastAsia"/>
          <w:lang w:eastAsia="zh-CN"/>
        </w:rPr>
      </w:pPr>
      <w:r>
        <w:rPr>
          <w:rFonts w:hint="eastAsia" w:eastAsiaTheme="minorEastAsia"/>
          <w:lang w:eastAsia="zh-CN"/>
        </w:rPr>
        <w:drawing>
          <wp:inline distT="0" distB="0" distL="114300" distR="114300">
            <wp:extent cx="4963160" cy="4753610"/>
            <wp:effectExtent l="0" t="0" r="8890" b="8890"/>
            <wp:docPr id="1" name="图片 1" descr="QQ截图2017112820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1128203107"/>
                    <pic:cNvPicPr>
                      <a:picLocks noChangeAspect="1"/>
                    </pic:cNvPicPr>
                  </pic:nvPicPr>
                  <pic:blipFill>
                    <a:blip r:embed="rId4"/>
                    <a:stretch>
                      <a:fillRect/>
                    </a:stretch>
                  </pic:blipFill>
                  <pic:spPr>
                    <a:xfrm>
                      <a:off x="0" y="0"/>
                      <a:ext cx="4963160" cy="475361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single" w:color="DDDDDD" w:sz="6" w:space="6"/>
          <w:right w:val="none" w:color="auto" w:sz="0" w:space="0"/>
        </w:pBdr>
        <w:shd w:val="clear" w:fill="FFFFFF"/>
        <w:spacing w:before="0" w:beforeAutospacing="0" w:after="0" w:afterAutospacing="0"/>
        <w:ind w:left="0" w:right="0" w:firstLine="0"/>
        <w:jc w:val="left"/>
        <w:textAlignment w:val="baseline"/>
        <w:rPr>
          <w:rFonts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DDDDDD"/>
          <w:vertAlign w:val="baseline"/>
          <w:lang w:val="en-US" w:eastAsia="zh-CN" w:bidi="ar"/>
        </w:rPr>
        <w:t>company information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textAlignment w:val="baseline"/>
        <w:rPr>
          <w:rFonts w:hint="default" w:ascii="Arial" w:hAnsi="Arial" w:cs="Arial"/>
          <w:sz w:val="18"/>
          <w:szCs w:val="18"/>
        </w:rPr>
      </w:pPr>
      <w:r>
        <w:rPr>
          <w:rFonts w:hint="default" w:ascii="Arial" w:hAnsi="Arial" w:cs="Arial"/>
          <w:i w:val="0"/>
          <w:caps w:val="0"/>
          <w:color w:val="333333"/>
          <w:spacing w:val="0"/>
          <w:sz w:val="18"/>
          <w:szCs w:val="18"/>
          <w:bdr w:val="none" w:color="auto" w:sz="0" w:space="0"/>
          <w:shd w:val="clear" w:fill="FFFFFF"/>
          <w:vertAlign w:val="baseline"/>
        </w:rPr>
        <w:t>Zhongshan Guzhen Rebecca Lighting Factory focus on manufacturing high class level interior decorative lamps for many years. Our product line is ranging from hotel lamps, European style lamps, modern and classic designs. Over thousands product designs help you to find your ideal item easily.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textAlignment w:val="baseline"/>
        <w:rPr>
          <w:rFonts w:hint="default" w:ascii="Arial" w:hAnsi="Arial" w:cs="Arial"/>
          <w:sz w:val="18"/>
          <w:szCs w:val="18"/>
        </w:rPr>
      </w:pPr>
      <w:r>
        <w:rPr>
          <w:rFonts w:hint="default" w:ascii="Arial" w:hAnsi="Arial" w:cs="Arial"/>
          <w:i w:val="0"/>
          <w:caps w:val="0"/>
          <w:color w:val="333333"/>
          <w:spacing w:val="0"/>
          <w:sz w:val="18"/>
          <w:szCs w:val="18"/>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textAlignment w:val="baseline"/>
        <w:rPr>
          <w:rFonts w:hint="default" w:ascii="Arial" w:hAnsi="Arial" w:cs="Arial"/>
          <w:sz w:val="18"/>
          <w:szCs w:val="18"/>
        </w:rPr>
      </w:pPr>
      <w:r>
        <w:rPr>
          <w:rFonts w:hint="default" w:ascii="Arial" w:hAnsi="Arial" w:cs="Arial"/>
          <w:i w:val="0"/>
          <w:caps w:val="0"/>
          <w:color w:val="333333"/>
          <w:spacing w:val="0"/>
          <w:sz w:val="18"/>
          <w:szCs w:val="18"/>
          <w:bdr w:val="none" w:color="auto" w:sz="0" w:space="0"/>
          <w:shd w:val="clear" w:fill="FFFFFF"/>
          <w:vertAlign w:val="baseline"/>
        </w:rPr>
        <w:t>By rich experience in lighting field, and doing exporting business for more than 10 years, we can give you the best lighting solution for your hotels, departments, residential houses, villas and resorts. We supply reliable post-sales service, competitive price and good quality products.</w:t>
      </w:r>
    </w:p>
    <w:p>
      <w:pPr>
        <w:rPr>
          <w:rFonts w:hint="eastAsia" w:eastAsiaTheme="minorEastAsia"/>
          <w:lang w:eastAsia="zh-CN"/>
        </w:rPr>
      </w:pPr>
      <w:r>
        <w:rPr>
          <w:rFonts w:hint="eastAsia" w:eastAsiaTheme="minorEastAsia"/>
          <w:lang w:eastAsia="zh-CN"/>
        </w:rPr>
        <w:drawing>
          <wp:inline distT="0" distB="0" distL="114300" distR="114300">
            <wp:extent cx="4791710" cy="3705860"/>
            <wp:effectExtent l="0" t="0" r="8890" b="8890"/>
            <wp:docPr id="2" name="图片 2" descr="QQ截图2017112820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71128203206"/>
                    <pic:cNvPicPr>
                      <a:picLocks noChangeAspect="1"/>
                    </pic:cNvPicPr>
                  </pic:nvPicPr>
                  <pic:blipFill>
                    <a:blip r:embed="rId5"/>
                    <a:stretch>
                      <a:fillRect/>
                    </a:stretch>
                  </pic:blipFill>
                  <pic:spPr>
                    <a:xfrm>
                      <a:off x="0" y="0"/>
                      <a:ext cx="4791710" cy="370586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single" w:color="DDDDDD" w:sz="6" w:space="6"/>
          <w:right w:val="none" w:color="auto" w:sz="0" w:space="0"/>
        </w:pBdr>
        <w:shd w:val="clear" w:fill="FFFFFF"/>
        <w:spacing w:before="0" w:beforeAutospacing="0" w:after="0" w:afterAutospacing="0"/>
        <w:ind w:left="0" w:right="0" w:firstLine="0"/>
        <w:jc w:val="left"/>
        <w:textAlignment w:val="baseline"/>
        <w:rPr>
          <w:rFonts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bdr w:val="none" w:color="auto" w:sz="0" w:space="0"/>
          <w:shd w:val="clear" w:fill="DDDDDD"/>
          <w:vertAlign w:val="baseline"/>
          <w:lang w:val="en-US" w:eastAsia="zh-CN" w:bidi="ar"/>
        </w:rPr>
        <w:t>Packing &amp;shipping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textAlignment w:val="baseline"/>
      </w:pPr>
      <w:r>
        <w:rPr>
          <w:rFonts w:hint="default" w:ascii="Arial" w:hAnsi="Arial" w:cs="Arial"/>
          <w:b/>
          <w:i w:val="0"/>
          <w:caps w:val="0"/>
          <w:color w:val="333333"/>
          <w:spacing w:val="0"/>
          <w:sz w:val="18"/>
          <w:szCs w:val="18"/>
          <w:bdr w:val="none" w:color="auto" w:sz="0" w:space="0"/>
          <w:shd w:val="clear" w:fill="F5F5F5"/>
          <w:vertAlign w:val="baseline"/>
        </w:rPr>
        <w:t>Packing Details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1.Lamp frame and beads SKD (semi Knock Down) packing with Styrofoam inside.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2.Five layer standard brown carton and wooden packed outside.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3.Every package have English installation manuel and pictures.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4.The package also can according to your request.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b/>
          <w:i w:val="0"/>
          <w:caps w:val="0"/>
          <w:color w:val="333333"/>
          <w:spacing w:val="0"/>
          <w:sz w:val="18"/>
          <w:szCs w:val="18"/>
          <w:bdr w:val="none" w:color="auto" w:sz="0" w:space="0"/>
          <w:shd w:val="clear" w:fill="F5F5F5"/>
          <w:vertAlign w:val="baseline"/>
        </w:rPr>
        <w:t>About the of shipping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you can choose express delivery ,airfreight , or seafreight .All depend on the quantity of order.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1, express delivery--FEDEX, DHL, TNT, UPS,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For the small quantity, such as one or two, or ten pieces, you can choose express delivery that will be faster and safer, and you can receive the goods in your house,except the remote area.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we have some good Express partners.They may give more discount on the air freight fee which will much lower than your local account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2, Airfreight: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Also for the small quantity. It is more economic than express delivery but you need to make customs clearance in your local city for yourself.</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3, Seafreight: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As the most economic means of transportation, seafreight is suitable for bulk goods and full contianer cargo, but it will take much more times to arrive at your destination.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225" w:lineRule="atLeast"/>
        <w:ind w:left="0" w:right="0"/>
        <w:textAlignment w:val="baseline"/>
        <w:rPr>
          <w:rFonts w:hint="default" w:ascii="Arial" w:hAnsi="Arial" w:cs="Arial"/>
          <w:color w:val="333333"/>
          <w:sz w:val="18"/>
          <w:szCs w:val="18"/>
        </w:rPr>
      </w:pPr>
      <w:r>
        <w:rPr>
          <w:rFonts w:hint="default" w:ascii="Arial" w:hAnsi="Arial" w:cs="Arial"/>
          <w:i w:val="0"/>
          <w:caps w:val="0"/>
          <w:color w:val="333333"/>
          <w:spacing w:val="0"/>
          <w:sz w:val="18"/>
          <w:szCs w:val="18"/>
          <w:bdr w:val="none" w:color="auto" w:sz="0" w:space="0"/>
          <w:shd w:val="clear" w:fill="F5F5F5"/>
          <w:vertAlign w:val="baseline"/>
        </w:rPr>
        <w:t>With so many years of experience in exporting table lamp, we can give you the best service such as booking container,making custom clearance etc.</w:t>
      </w:r>
    </w:p>
    <w:p>
      <w:pPr>
        <w:keepNext w:val="0"/>
        <w:keepLines w:val="0"/>
        <w:widowControl/>
        <w:suppressLineNumbers w:val="0"/>
        <w:pBdr>
          <w:top w:val="none" w:color="auto" w:sz="0" w:space="0"/>
          <w:left w:val="none" w:color="auto" w:sz="0" w:space="0"/>
          <w:bottom w:val="single" w:color="DDDDDD" w:sz="6" w:space="6"/>
          <w:right w:val="none" w:color="auto" w:sz="0" w:space="0"/>
        </w:pBdr>
        <w:shd w:val="clear" w:fill="FFFFFF"/>
        <w:spacing w:before="0" w:beforeAutospacing="0" w:after="0" w:afterAutospacing="0"/>
        <w:ind w:left="0" w:right="0" w:firstLine="0"/>
        <w:jc w:val="left"/>
        <w:textAlignment w:val="baseline"/>
        <w:rPr>
          <w:rFonts w:ascii="Arial" w:hAnsi="Arial" w:cs="Arial"/>
          <w:i w:val="0"/>
          <w:caps w:val="0"/>
          <w:color w:val="333333"/>
          <w:spacing w:val="0"/>
          <w:sz w:val="24"/>
          <w:szCs w:val="24"/>
        </w:rPr>
      </w:pPr>
      <w:r>
        <w:rPr>
          <w:rFonts w:hint="eastAsia" w:eastAsiaTheme="minorEastAsia"/>
          <w:lang w:eastAsia="zh-CN"/>
        </w:rPr>
        <w:drawing>
          <wp:inline distT="0" distB="0" distL="114300" distR="114300">
            <wp:extent cx="5273040" cy="3202940"/>
            <wp:effectExtent l="0" t="0" r="3810" b="16510"/>
            <wp:docPr id="4" name="图片 4" descr="QQ截图2017112810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171128105115"/>
                    <pic:cNvPicPr>
                      <a:picLocks noChangeAspect="1"/>
                    </pic:cNvPicPr>
                  </pic:nvPicPr>
                  <pic:blipFill>
                    <a:blip r:embed="rId6"/>
                    <a:stretch>
                      <a:fillRect/>
                    </a:stretch>
                  </pic:blipFill>
                  <pic:spPr>
                    <a:xfrm>
                      <a:off x="0" y="0"/>
                      <a:ext cx="5273040" cy="3202940"/>
                    </a:xfrm>
                    <a:prstGeom prst="rect">
                      <a:avLst/>
                    </a:prstGeom>
                  </pic:spPr>
                </pic:pic>
              </a:graphicData>
            </a:graphic>
          </wp:inline>
        </w:drawing>
      </w:r>
      <w:r>
        <w:rPr>
          <w:rFonts w:hint="default" w:ascii="Arial" w:hAnsi="Arial" w:eastAsia="宋体" w:cs="Arial"/>
          <w:b/>
          <w:i w:val="0"/>
          <w:caps w:val="0"/>
          <w:color w:val="333333"/>
          <w:spacing w:val="0"/>
          <w:kern w:val="0"/>
          <w:sz w:val="24"/>
          <w:szCs w:val="24"/>
          <w:bdr w:val="none" w:color="auto" w:sz="0" w:space="0"/>
          <w:shd w:val="clear" w:fill="DDDDDD"/>
          <w:vertAlign w:val="baseline"/>
          <w:lang w:val="en-US" w:eastAsia="zh-CN" w:bidi="ar"/>
        </w:rPr>
        <w:t>Projects: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r>
        <w:rPr>
          <w:rFonts w:hint="default" w:ascii="Arial" w:hAnsi="Arial" w:cs="Arial"/>
          <w:i w:val="0"/>
          <w:caps w:val="0"/>
          <w:color w:val="333333"/>
          <w:spacing w:val="0"/>
          <w:sz w:val="24"/>
          <w:szCs w:val="24"/>
          <w:bdr w:val="none" w:color="auto" w:sz="0" w:space="0"/>
          <w:shd w:val="clear" w:fill="FFFFFF"/>
          <w:vertAlign w:val="baseline"/>
        </w:rPr>
        <w:t>Mandalayhill resort in Myanmar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Longbeach in Maldives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Dubai hotel in Oman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Golden Pine Hotel in Philippines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Pan Asia restaurant in India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Hilton Jaipur India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Amra Palace International Hotel in Jordan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Lords Beach Hotel Dubai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Ibis Hotel Dubai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Intercontinental Hotel Mauritius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Pearl Qatar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Marinascape development which designed by Magus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Radisson Hotel which designed by IMA interiors Singapore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AT AIN ROTANA Hotel which designed by IDEA ART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Al Manzil Hotel which designed by Wilson associates Singapore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Burjuman Rotana apartments which designed by Wilson associates Singapore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The palace Hotel which designed by Wilson associates Singapore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Kempinski Hotel mall of the emirates by Wilson associates Singapore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The address Dubai designed by Wilson associates Singapore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Dusit international Hotel located Dubai </w:t>
      </w:r>
      <w:r>
        <w:rPr>
          <w:rFonts w:hint="default" w:ascii="Arial" w:hAnsi="Arial" w:cs="Arial"/>
          <w:i w:val="0"/>
          <w:caps w:val="0"/>
          <w:color w:val="333333"/>
          <w:spacing w:val="0"/>
          <w:sz w:val="24"/>
          <w:szCs w:val="24"/>
          <w:bdr w:val="none" w:color="auto" w:sz="0" w:space="0"/>
          <w:shd w:val="clear" w:fill="FFFFFF"/>
          <w:vertAlign w:val="baseline"/>
        </w:rPr>
        <w:br w:type="textWrapping"/>
      </w:r>
      <w:r>
        <w:rPr>
          <w:rFonts w:hint="default" w:ascii="Arial" w:hAnsi="Arial" w:cs="Arial"/>
          <w:i w:val="0"/>
          <w:caps w:val="0"/>
          <w:color w:val="333333"/>
          <w:spacing w:val="0"/>
          <w:sz w:val="24"/>
          <w:szCs w:val="24"/>
          <w:bdr w:val="none" w:color="auto" w:sz="0" w:space="0"/>
          <w:shd w:val="clear" w:fill="FFFFFF"/>
          <w:vertAlign w:val="baseline"/>
        </w:rPr>
        <w:t>RAMADA Hotel located DOHA</w:t>
      </w:r>
    </w:p>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D5748"/>
    <w:multiLevelType w:val="multilevel"/>
    <w:tmpl w:val="5A1D574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A3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梦想</cp:lastModifiedBy>
  <dcterms:modified xsi:type="dcterms:W3CDTF">2017-11-28T12:33:43Z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